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DCE" w:rsidRPr="000C5A55" w:rsidRDefault="00304DCE" w:rsidP="00304DCE">
      <w:pPr>
        <w:spacing w:before="100" w:beforeAutospacing="1" w:after="100" w:afterAutospacing="1"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>September</w:t>
      </w:r>
      <w:r w:rsidRPr="000C5A55">
        <w:rPr>
          <w:sz w:val="22"/>
          <w:szCs w:val="22"/>
        </w:rPr>
        <w:t xml:space="preserve"> 2012</w:t>
      </w:r>
    </w:p>
    <w:p w:rsidR="00304DCE" w:rsidRPr="000C5A55" w:rsidRDefault="00304DCE" w:rsidP="00304DCE">
      <w:pPr>
        <w:spacing w:before="100" w:beforeAutospacing="1" w:after="100" w:afterAutospacing="1" w:line="360" w:lineRule="auto"/>
        <w:ind w:firstLine="0"/>
        <w:rPr>
          <w:sz w:val="22"/>
          <w:szCs w:val="22"/>
        </w:rPr>
      </w:pPr>
    </w:p>
    <w:p w:rsidR="00304DCE" w:rsidRPr="000C5A55" w:rsidRDefault="00304DCE" w:rsidP="00304DCE">
      <w:pPr>
        <w:spacing w:before="100" w:beforeAutospacing="1" w:after="100" w:afterAutospacing="1" w:line="360" w:lineRule="auto"/>
        <w:ind w:firstLine="0"/>
        <w:rPr>
          <w:sz w:val="22"/>
          <w:szCs w:val="22"/>
        </w:rPr>
      </w:pPr>
      <w:r w:rsidRPr="000C5A55">
        <w:rPr>
          <w:b/>
          <w:sz w:val="22"/>
          <w:szCs w:val="22"/>
        </w:rPr>
        <w:t>Key facts</w:t>
      </w:r>
    </w:p>
    <w:p w:rsidR="00304DCE" w:rsidRPr="000C5A55" w:rsidRDefault="00304DCE" w:rsidP="00304DC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sz w:val="22"/>
          <w:szCs w:val="22"/>
        </w:rPr>
      </w:pPr>
      <w:r w:rsidRPr="000C5A55">
        <w:rPr>
          <w:sz w:val="22"/>
          <w:szCs w:val="22"/>
        </w:rPr>
        <w:t>Depression is a common mental disorder. It affects more than 350 million people of all ages</w:t>
      </w:r>
      <w:r>
        <w:rPr>
          <w:sz w:val="22"/>
          <w:szCs w:val="22"/>
        </w:rPr>
        <w:t>,</w:t>
      </w:r>
      <w:r w:rsidRPr="000C5A55">
        <w:rPr>
          <w:sz w:val="22"/>
          <w:szCs w:val="22"/>
        </w:rPr>
        <w:t xml:space="preserve"> in all communities.</w:t>
      </w:r>
    </w:p>
    <w:p w:rsidR="00304DCE" w:rsidRPr="000C5A55" w:rsidRDefault="00304DCE" w:rsidP="00304DC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sz w:val="22"/>
          <w:szCs w:val="22"/>
        </w:rPr>
      </w:pPr>
      <w:r w:rsidRPr="000C5A55">
        <w:rPr>
          <w:sz w:val="22"/>
          <w:szCs w:val="22"/>
        </w:rPr>
        <w:t xml:space="preserve">Depression </w:t>
      </w:r>
      <w:r>
        <w:rPr>
          <w:sz w:val="22"/>
          <w:szCs w:val="22"/>
        </w:rPr>
        <w:t>is the leading cause of disability worldwide,</w:t>
      </w:r>
      <w:r w:rsidRPr="000C5A55">
        <w:rPr>
          <w:sz w:val="22"/>
          <w:szCs w:val="22"/>
        </w:rPr>
        <w:t xml:space="preserve"> and is a major contributor to the global burden of disease.</w:t>
      </w:r>
    </w:p>
    <w:p w:rsidR="00304DCE" w:rsidRPr="000C5A55" w:rsidRDefault="00304DCE" w:rsidP="00304DC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sz w:val="22"/>
          <w:szCs w:val="22"/>
        </w:rPr>
      </w:pPr>
      <w:r w:rsidRPr="000C5A55">
        <w:rPr>
          <w:sz w:val="22"/>
          <w:szCs w:val="22"/>
        </w:rPr>
        <w:t>More women are affected by depression than men.</w:t>
      </w:r>
    </w:p>
    <w:p w:rsidR="00304DCE" w:rsidRDefault="00304DCE" w:rsidP="00304DC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sz w:val="22"/>
          <w:szCs w:val="22"/>
        </w:rPr>
      </w:pPr>
      <w:r w:rsidRPr="00EA7862">
        <w:rPr>
          <w:sz w:val="22"/>
          <w:szCs w:val="22"/>
        </w:rPr>
        <w:t>At its worst,</w:t>
      </w:r>
      <w:r>
        <w:rPr>
          <w:sz w:val="22"/>
          <w:szCs w:val="22"/>
        </w:rPr>
        <w:t xml:space="preserve"> </w:t>
      </w:r>
      <w:r w:rsidRPr="00EA7862">
        <w:rPr>
          <w:sz w:val="22"/>
          <w:szCs w:val="22"/>
        </w:rPr>
        <w:t>depression can lead to suicide.</w:t>
      </w:r>
    </w:p>
    <w:p w:rsidR="00304DCE" w:rsidRPr="00EA7862" w:rsidRDefault="00304DCE" w:rsidP="00304DC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rPr>
          <w:sz w:val="22"/>
          <w:szCs w:val="22"/>
        </w:rPr>
      </w:pPr>
      <w:r w:rsidRPr="00EA7862">
        <w:rPr>
          <w:sz w:val="22"/>
          <w:szCs w:val="22"/>
        </w:rPr>
        <w:t>There are effective treatments for depression.</w:t>
      </w:r>
    </w:p>
    <w:p w:rsidR="00304DCE" w:rsidRPr="001B6797" w:rsidRDefault="00304DCE" w:rsidP="00304DCE">
      <w:pPr>
        <w:spacing w:before="100" w:beforeAutospacing="1" w:after="100" w:afterAutospacing="1" w:line="360" w:lineRule="auto"/>
        <w:ind w:firstLine="0"/>
        <w:rPr>
          <w:b/>
          <w:sz w:val="22"/>
          <w:szCs w:val="22"/>
        </w:rPr>
      </w:pPr>
      <w:r w:rsidRPr="001B6797">
        <w:rPr>
          <w:b/>
          <w:sz w:val="22"/>
          <w:szCs w:val="22"/>
        </w:rPr>
        <w:t>Overview</w:t>
      </w:r>
    </w:p>
    <w:p w:rsidR="00304DCE" w:rsidRDefault="00304DCE" w:rsidP="00304DCE">
      <w:pPr>
        <w:pStyle w:val="ListParagraph"/>
        <w:spacing w:before="100" w:beforeAutospacing="1" w:after="100" w:afterAutospacing="1" w:line="360" w:lineRule="auto"/>
        <w:ind w:left="0" w:firstLine="0"/>
        <w:rPr>
          <w:sz w:val="22"/>
          <w:szCs w:val="22"/>
        </w:rPr>
      </w:pPr>
      <w:r w:rsidRPr="000C5A55">
        <w:rPr>
          <w:sz w:val="22"/>
          <w:szCs w:val="22"/>
        </w:rPr>
        <w:t>Depression is a common illness worldwide</w:t>
      </w:r>
      <w:r>
        <w:rPr>
          <w:sz w:val="22"/>
          <w:szCs w:val="22"/>
        </w:rPr>
        <w:t xml:space="preserve">, with an estimated </w:t>
      </w:r>
      <w:r w:rsidRPr="00593141">
        <w:rPr>
          <w:sz w:val="22"/>
          <w:szCs w:val="22"/>
        </w:rPr>
        <w:t>350 million people</w:t>
      </w:r>
      <w:r>
        <w:rPr>
          <w:sz w:val="22"/>
          <w:szCs w:val="22"/>
        </w:rPr>
        <w:t xml:space="preserve"> affected</w:t>
      </w:r>
      <w:r w:rsidRPr="000C5A55">
        <w:rPr>
          <w:sz w:val="22"/>
          <w:szCs w:val="22"/>
        </w:rPr>
        <w:t xml:space="preserve">. Depression is different from usual mood fluctuations </w:t>
      </w:r>
      <w:r>
        <w:rPr>
          <w:sz w:val="22"/>
          <w:szCs w:val="22"/>
        </w:rPr>
        <w:t>and short-lived emotional responses to challenges in everyday life</w:t>
      </w:r>
      <w:r w:rsidRPr="000C5A55">
        <w:rPr>
          <w:sz w:val="22"/>
          <w:szCs w:val="22"/>
        </w:rPr>
        <w:t>. Especially when long</w:t>
      </w:r>
      <w:r>
        <w:rPr>
          <w:sz w:val="22"/>
          <w:szCs w:val="22"/>
        </w:rPr>
        <w:t>-</w:t>
      </w:r>
      <w:r w:rsidRPr="000C5A55">
        <w:rPr>
          <w:sz w:val="22"/>
          <w:szCs w:val="22"/>
        </w:rPr>
        <w:t xml:space="preserve">lasting and with moderate </w:t>
      </w:r>
      <w:r>
        <w:rPr>
          <w:sz w:val="22"/>
          <w:szCs w:val="22"/>
        </w:rPr>
        <w:t>or</w:t>
      </w:r>
      <w:r w:rsidRPr="000C5A55">
        <w:rPr>
          <w:sz w:val="22"/>
          <w:szCs w:val="22"/>
        </w:rPr>
        <w:t xml:space="preserve"> severe intensity, depression may become a serious health condition</w:t>
      </w:r>
      <w:r>
        <w:rPr>
          <w:sz w:val="22"/>
          <w:szCs w:val="22"/>
        </w:rPr>
        <w:t>. It can</w:t>
      </w:r>
      <w:r w:rsidRPr="000C5A55">
        <w:rPr>
          <w:sz w:val="22"/>
          <w:szCs w:val="22"/>
        </w:rPr>
        <w:t xml:space="preserve"> cause </w:t>
      </w:r>
      <w:r>
        <w:rPr>
          <w:sz w:val="22"/>
          <w:szCs w:val="22"/>
        </w:rPr>
        <w:t>the affected person to</w:t>
      </w:r>
      <w:r w:rsidRPr="000C5A55">
        <w:rPr>
          <w:sz w:val="22"/>
          <w:szCs w:val="22"/>
        </w:rPr>
        <w:t xml:space="preserve"> suffer</w:t>
      </w:r>
      <w:r>
        <w:rPr>
          <w:sz w:val="22"/>
          <w:szCs w:val="22"/>
        </w:rPr>
        <w:t xml:space="preserve"> greatly</w:t>
      </w:r>
      <w:r w:rsidRPr="000C5A55">
        <w:rPr>
          <w:sz w:val="22"/>
          <w:szCs w:val="22"/>
        </w:rPr>
        <w:t xml:space="preserve"> and function</w:t>
      </w:r>
      <w:r>
        <w:rPr>
          <w:sz w:val="22"/>
          <w:szCs w:val="22"/>
        </w:rPr>
        <w:t xml:space="preserve"> poorly</w:t>
      </w:r>
      <w:r w:rsidRPr="000C5A55">
        <w:rPr>
          <w:sz w:val="22"/>
          <w:szCs w:val="22"/>
        </w:rPr>
        <w:t xml:space="preserve"> at work, at school and in the family. At its worst, depression can lead to suicide. Suicide </w:t>
      </w:r>
      <w:r>
        <w:rPr>
          <w:sz w:val="22"/>
          <w:szCs w:val="22"/>
        </w:rPr>
        <w:t>results in an estimated</w:t>
      </w:r>
      <w:r w:rsidRPr="000C5A55">
        <w:rPr>
          <w:sz w:val="22"/>
          <w:szCs w:val="22"/>
        </w:rPr>
        <w:t xml:space="preserve"> 1 million </w:t>
      </w:r>
      <w:r>
        <w:rPr>
          <w:sz w:val="22"/>
          <w:szCs w:val="22"/>
        </w:rPr>
        <w:t>deaths</w:t>
      </w:r>
      <w:r w:rsidRPr="000C5A55">
        <w:rPr>
          <w:sz w:val="22"/>
          <w:szCs w:val="22"/>
        </w:rPr>
        <w:t xml:space="preserve"> every year</w:t>
      </w:r>
      <w:r>
        <w:rPr>
          <w:sz w:val="22"/>
          <w:szCs w:val="22"/>
        </w:rPr>
        <w:t>.</w:t>
      </w:r>
    </w:p>
    <w:p w:rsidR="00304DCE" w:rsidRPr="000C5A55" w:rsidRDefault="00304DCE" w:rsidP="00304DCE">
      <w:pPr>
        <w:pStyle w:val="ListParagraph"/>
        <w:spacing w:before="100" w:beforeAutospacing="1" w:after="100" w:afterAutospacing="1" w:line="360" w:lineRule="auto"/>
        <w:ind w:left="0" w:firstLine="0"/>
        <w:rPr>
          <w:sz w:val="22"/>
          <w:szCs w:val="22"/>
        </w:rPr>
      </w:pPr>
    </w:p>
    <w:p w:rsidR="00304DCE" w:rsidRPr="000C5A55" w:rsidRDefault="00304DCE" w:rsidP="00304DCE">
      <w:pPr>
        <w:pStyle w:val="ListParagraph"/>
        <w:spacing w:before="100" w:beforeAutospacing="1" w:after="100" w:afterAutospacing="1"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Although there are</w:t>
      </w:r>
      <w:r w:rsidRPr="000C5A55">
        <w:rPr>
          <w:sz w:val="22"/>
          <w:szCs w:val="22"/>
        </w:rPr>
        <w:t xml:space="preserve"> known</w:t>
      </w:r>
      <w:r>
        <w:rPr>
          <w:sz w:val="22"/>
          <w:szCs w:val="22"/>
        </w:rPr>
        <w:t>,</w:t>
      </w:r>
      <w:r w:rsidRPr="000C5A55">
        <w:rPr>
          <w:sz w:val="22"/>
          <w:szCs w:val="22"/>
        </w:rPr>
        <w:t xml:space="preserve"> effective treatment</w:t>
      </w:r>
      <w:r>
        <w:rPr>
          <w:sz w:val="22"/>
          <w:szCs w:val="22"/>
        </w:rPr>
        <w:t>s</w:t>
      </w:r>
      <w:r w:rsidRPr="000C5A55">
        <w:rPr>
          <w:sz w:val="22"/>
          <w:szCs w:val="22"/>
        </w:rPr>
        <w:t xml:space="preserve"> for depression, fewer than </w:t>
      </w:r>
      <w:r>
        <w:rPr>
          <w:sz w:val="22"/>
          <w:szCs w:val="22"/>
        </w:rPr>
        <w:t>half</w:t>
      </w:r>
      <w:r w:rsidRPr="000C5A55">
        <w:rPr>
          <w:sz w:val="22"/>
          <w:szCs w:val="22"/>
        </w:rPr>
        <w:t xml:space="preserve"> of those affected in the world (in some countries</w:t>
      </w:r>
      <w:r>
        <w:rPr>
          <w:sz w:val="22"/>
          <w:szCs w:val="22"/>
        </w:rPr>
        <w:t>,</w:t>
      </w:r>
      <w:r w:rsidRPr="000C5A55">
        <w:rPr>
          <w:sz w:val="22"/>
          <w:szCs w:val="22"/>
        </w:rPr>
        <w:t xml:space="preserve"> fewer tha</w:t>
      </w:r>
      <w:r>
        <w:rPr>
          <w:sz w:val="22"/>
          <w:szCs w:val="22"/>
        </w:rPr>
        <w:t>n 10%) receive such treatments.</w:t>
      </w:r>
      <w:r w:rsidRPr="000C5A55">
        <w:rPr>
          <w:sz w:val="22"/>
          <w:szCs w:val="22"/>
        </w:rPr>
        <w:t xml:space="preserve"> Barriers to effective care include </w:t>
      </w:r>
      <w:r>
        <w:rPr>
          <w:sz w:val="22"/>
          <w:szCs w:val="22"/>
        </w:rPr>
        <w:t>a</w:t>
      </w:r>
      <w:r w:rsidRPr="000C5A55">
        <w:rPr>
          <w:sz w:val="22"/>
          <w:szCs w:val="22"/>
        </w:rPr>
        <w:t xml:space="preserve"> lack of resources, lack of trained </w:t>
      </w:r>
      <w:r>
        <w:rPr>
          <w:sz w:val="22"/>
          <w:szCs w:val="22"/>
        </w:rPr>
        <w:t xml:space="preserve">health care </w:t>
      </w:r>
      <w:r w:rsidRPr="000C5A55">
        <w:rPr>
          <w:sz w:val="22"/>
          <w:szCs w:val="22"/>
        </w:rPr>
        <w:t xml:space="preserve">providers, and social stigma associated with mental disorders. </w:t>
      </w:r>
      <w:r>
        <w:rPr>
          <w:sz w:val="22"/>
          <w:szCs w:val="22"/>
        </w:rPr>
        <w:t>Another b</w:t>
      </w:r>
      <w:r w:rsidRPr="000C5A55">
        <w:rPr>
          <w:sz w:val="22"/>
          <w:szCs w:val="22"/>
        </w:rPr>
        <w:t xml:space="preserve">arrier to effective care </w:t>
      </w:r>
      <w:r>
        <w:rPr>
          <w:sz w:val="22"/>
          <w:szCs w:val="22"/>
        </w:rPr>
        <w:t>is in</w:t>
      </w:r>
      <w:r w:rsidRPr="000C5A55">
        <w:rPr>
          <w:sz w:val="22"/>
          <w:szCs w:val="22"/>
        </w:rPr>
        <w:t>accurate assessment. Even in some high</w:t>
      </w:r>
      <w:r>
        <w:rPr>
          <w:sz w:val="22"/>
          <w:szCs w:val="22"/>
        </w:rPr>
        <w:t>-</w:t>
      </w:r>
      <w:r w:rsidRPr="000C5A55">
        <w:rPr>
          <w:sz w:val="22"/>
          <w:szCs w:val="22"/>
        </w:rPr>
        <w:t>income countries</w:t>
      </w:r>
      <w:r>
        <w:rPr>
          <w:sz w:val="22"/>
          <w:szCs w:val="22"/>
        </w:rPr>
        <w:t>,</w:t>
      </w:r>
      <w:r w:rsidRPr="000C5A55">
        <w:rPr>
          <w:sz w:val="22"/>
          <w:szCs w:val="22"/>
        </w:rPr>
        <w:t xml:space="preserve"> </w:t>
      </w:r>
      <w:r>
        <w:rPr>
          <w:sz w:val="22"/>
          <w:szCs w:val="22"/>
        </w:rPr>
        <w:t>people who are depressed are not always correctly diagnosed, and others who do not have the disorder</w:t>
      </w:r>
      <w:r w:rsidRPr="000C5A55">
        <w:rPr>
          <w:sz w:val="22"/>
          <w:szCs w:val="22"/>
        </w:rPr>
        <w:t xml:space="preserve"> are </w:t>
      </w:r>
      <w:r>
        <w:rPr>
          <w:sz w:val="22"/>
          <w:szCs w:val="22"/>
        </w:rPr>
        <w:t>occasionally misdiagnosed and prescribed</w:t>
      </w:r>
      <w:r w:rsidRPr="000C5A55">
        <w:rPr>
          <w:sz w:val="22"/>
          <w:szCs w:val="22"/>
        </w:rPr>
        <w:t xml:space="preserve"> antidepressants</w:t>
      </w:r>
      <w:r>
        <w:rPr>
          <w:sz w:val="22"/>
          <w:szCs w:val="22"/>
        </w:rPr>
        <w:t>.</w:t>
      </w:r>
    </w:p>
    <w:p w:rsidR="00304DCE" w:rsidRPr="000C5A55" w:rsidRDefault="00304DCE" w:rsidP="00304DCE">
      <w:pPr>
        <w:pStyle w:val="ListParagraph"/>
        <w:spacing w:before="100" w:beforeAutospacing="1" w:after="100" w:afterAutospacing="1" w:line="360" w:lineRule="auto"/>
        <w:ind w:left="0" w:firstLine="0"/>
        <w:rPr>
          <w:sz w:val="22"/>
          <w:szCs w:val="22"/>
        </w:rPr>
      </w:pPr>
    </w:p>
    <w:p w:rsidR="00304DCE" w:rsidRPr="000C5A55" w:rsidRDefault="00304DCE" w:rsidP="00304DCE">
      <w:pPr>
        <w:pStyle w:val="ListParagraph"/>
        <w:spacing w:before="100" w:beforeAutospacing="1" w:after="100" w:afterAutospacing="1" w:line="360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The burden of d</w:t>
      </w:r>
      <w:r w:rsidRPr="000C5A55">
        <w:rPr>
          <w:sz w:val="22"/>
          <w:szCs w:val="22"/>
        </w:rPr>
        <w:t xml:space="preserve">epression and other mental health conditions </w:t>
      </w:r>
      <w:r>
        <w:rPr>
          <w:sz w:val="22"/>
          <w:szCs w:val="22"/>
        </w:rPr>
        <w:t>is</w:t>
      </w:r>
      <w:r w:rsidRPr="000C5A55">
        <w:rPr>
          <w:sz w:val="22"/>
          <w:szCs w:val="22"/>
        </w:rPr>
        <w:t xml:space="preserve"> on the rise globally. </w:t>
      </w:r>
      <w:r>
        <w:rPr>
          <w:sz w:val="22"/>
          <w:szCs w:val="22"/>
        </w:rPr>
        <w:t>A</w:t>
      </w:r>
      <w:r w:rsidRPr="000C5A55">
        <w:rPr>
          <w:sz w:val="22"/>
          <w:szCs w:val="22"/>
        </w:rPr>
        <w:t xml:space="preserve"> World Health Assembly </w:t>
      </w:r>
      <w:r>
        <w:rPr>
          <w:sz w:val="22"/>
          <w:szCs w:val="22"/>
        </w:rPr>
        <w:t xml:space="preserve">resolution </w:t>
      </w:r>
      <w:r w:rsidRPr="000C5A55">
        <w:rPr>
          <w:sz w:val="22"/>
          <w:szCs w:val="22"/>
        </w:rPr>
        <w:t xml:space="preserve">in </w:t>
      </w:r>
      <w:r>
        <w:rPr>
          <w:sz w:val="22"/>
          <w:szCs w:val="22"/>
        </w:rPr>
        <w:t xml:space="preserve">May </w:t>
      </w:r>
      <w:r w:rsidRPr="000C5A55">
        <w:rPr>
          <w:sz w:val="22"/>
          <w:szCs w:val="22"/>
        </w:rPr>
        <w:t>2012</w:t>
      </w:r>
      <w:r>
        <w:rPr>
          <w:sz w:val="22"/>
          <w:szCs w:val="22"/>
        </w:rPr>
        <w:t xml:space="preserve"> called </w:t>
      </w:r>
      <w:r w:rsidRPr="00A72366">
        <w:rPr>
          <w:sz w:val="22"/>
          <w:szCs w:val="22"/>
        </w:rPr>
        <w:t xml:space="preserve">for a comprehensive, coordinated response </w:t>
      </w:r>
      <w:r>
        <w:rPr>
          <w:sz w:val="22"/>
          <w:szCs w:val="22"/>
        </w:rPr>
        <w:t>to</w:t>
      </w:r>
      <w:r w:rsidRPr="00A72366">
        <w:rPr>
          <w:sz w:val="22"/>
          <w:szCs w:val="22"/>
        </w:rPr>
        <w:t xml:space="preserve"> mental disorders at country level</w:t>
      </w:r>
      <w:r w:rsidRPr="000C5A55">
        <w:rPr>
          <w:sz w:val="22"/>
          <w:szCs w:val="22"/>
        </w:rPr>
        <w:t>.</w:t>
      </w:r>
    </w:p>
    <w:p w:rsidR="00304DCE" w:rsidRDefault="00304DCE" w:rsidP="00304DCE">
      <w:pPr>
        <w:pStyle w:val="ListParagraph"/>
        <w:spacing w:before="100" w:beforeAutospacing="1" w:after="100" w:afterAutospacing="1" w:line="360" w:lineRule="auto"/>
        <w:ind w:left="0" w:firstLine="0"/>
        <w:rPr>
          <w:sz w:val="22"/>
          <w:szCs w:val="22"/>
        </w:rPr>
      </w:pPr>
    </w:p>
    <w:p w:rsidR="00304DCE" w:rsidRDefault="00304DCE" w:rsidP="00304DCE">
      <w:pPr>
        <w:pStyle w:val="ListParagraph"/>
        <w:spacing w:before="100" w:beforeAutospacing="1" w:after="100" w:afterAutospacing="1" w:line="360" w:lineRule="auto"/>
        <w:ind w:left="0" w:firstLine="0"/>
        <w:rPr>
          <w:sz w:val="22"/>
          <w:szCs w:val="22"/>
        </w:rPr>
      </w:pPr>
    </w:p>
    <w:p w:rsidR="00304DCE" w:rsidRPr="000C5A55" w:rsidRDefault="00304DCE" w:rsidP="00304DCE">
      <w:pPr>
        <w:pStyle w:val="ListParagraph"/>
        <w:spacing w:before="100" w:beforeAutospacing="1" w:after="100" w:afterAutospacing="1" w:line="360" w:lineRule="auto"/>
        <w:ind w:left="0" w:firstLine="0"/>
        <w:rPr>
          <w:sz w:val="22"/>
          <w:szCs w:val="22"/>
        </w:rPr>
      </w:pPr>
    </w:p>
    <w:p w:rsidR="00304DCE" w:rsidRPr="000C5A55" w:rsidRDefault="00304DCE" w:rsidP="00304DCE">
      <w:pPr>
        <w:spacing w:before="100" w:beforeAutospacing="1" w:after="100" w:afterAutospacing="1" w:line="360" w:lineRule="auto"/>
        <w:ind w:firstLine="0"/>
        <w:rPr>
          <w:b/>
          <w:sz w:val="22"/>
          <w:szCs w:val="22"/>
        </w:rPr>
      </w:pPr>
      <w:r w:rsidRPr="000C5A55">
        <w:rPr>
          <w:b/>
          <w:sz w:val="22"/>
          <w:szCs w:val="22"/>
        </w:rPr>
        <w:lastRenderedPageBreak/>
        <w:t>Types and Symptoms</w:t>
      </w:r>
    </w:p>
    <w:p w:rsidR="00304DCE" w:rsidRDefault="00304DCE" w:rsidP="00304DCE">
      <w:pPr>
        <w:spacing w:before="100" w:beforeAutospacing="1" w:after="100" w:afterAutospacing="1" w:line="360" w:lineRule="auto"/>
        <w:ind w:firstLine="0"/>
        <w:rPr>
          <w:sz w:val="22"/>
          <w:szCs w:val="22"/>
        </w:rPr>
      </w:pPr>
      <w:r w:rsidRPr="003D509F">
        <w:rPr>
          <w:sz w:val="22"/>
          <w:szCs w:val="22"/>
        </w:rPr>
        <w:t>Depending on the number and severity of symptoms, a depressive episode can be categorized as mild, moderate, or severe.</w:t>
      </w:r>
    </w:p>
    <w:p w:rsidR="00304DCE" w:rsidRPr="000C5A55" w:rsidRDefault="00304DCE" w:rsidP="00304DCE">
      <w:pPr>
        <w:spacing w:before="100" w:beforeAutospacing="1" w:after="100" w:afterAutospacing="1"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A key</w:t>
      </w:r>
      <w:r w:rsidRPr="000C5A55">
        <w:rPr>
          <w:sz w:val="22"/>
          <w:szCs w:val="22"/>
        </w:rPr>
        <w:t xml:space="preserve"> distinction </w:t>
      </w:r>
      <w:r>
        <w:rPr>
          <w:sz w:val="22"/>
          <w:szCs w:val="22"/>
        </w:rPr>
        <w:t>is also made between</w:t>
      </w:r>
      <w:r w:rsidRPr="000C5A55">
        <w:rPr>
          <w:sz w:val="22"/>
          <w:szCs w:val="22"/>
        </w:rPr>
        <w:t xml:space="preserve"> depression in people who have or do not have a history of manic episodes. Both </w:t>
      </w:r>
      <w:r>
        <w:rPr>
          <w:sz w:val="22"/>
          <w:szCs w:val="22"/>
        </w:rPr>
        <w:t>types of depression can be</w:t>
      </w:r>
      <w:r w:rsidRPr="000C5A55">
        <w:rPr>
          <w:sz w:val="22"/>
          <w:szCs w:val="22"/>
        </w:rPr>
        <w:t xml:space="preserve"> chronic </w:t>
      </w:r>
      <w:r>
        <w:rPr>
          <w:sz w:val="22"/>
          <w:szCs w:val="22"/>
        </w:rPr>
        <w:t>(i.e. over an extended period of time)</w:t>
      </w:r>
      <w:r w:rsidRPr="000C5A55">
        <w:rPr>
          <w:sz w:val="22"/>
          <w:szCs w:val="22"/>
        </w:rPr>
        <w:t xml:space="preserve"> with relapses</w:t>
      </w:r>
      <w:r>
        <w:rPr>
          <w:sz w:val="22"/>
          <w:szCs w:val="22"/>
        </w:rPr>
        <w:t>,</w:t>
      </w:r>
      <w:r w:rsidRPr="000C5A55">
        <w:rPr>
          <w:sz w:val="22"/>
          <w:szCs w:val="22"/>
        </w:rPr>
        <w:t xml:space="preserve"> especially if they go untreated.</w:t>
      </w:r>
    </w:p>
    <w:p w:rsidR="00304DCE" w:rsidRPr="0068435C" w:rsidRDefault="00304DCE" w:rsidP="00304DCE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sz w:val="22"/>
          <w:szCs w:val="22"/>
        </w:rPr>
      </w:pPr>
      <w:r w:rsidRPr="000F5325">
        <w:rPr>
          <w:b/>
          <w:sz w:val="22"/>
          <w:szCs w:val="22"/>
        </w:rPr>
        <w:t>Unip</w:t>
      </w:r>
      <w:r>
        <w:rPr>
          <w:b/>
          <w:sz w:val="22"/>
          <w:szCs w:val="22"/>
        </w:rPr>
        <w:t>olar</w:t>
      </w:r>
      <w:r w:rsidRPr="000F5325">
        <w:rPr>
          <w:b/>
          <w:sz w:val="22"/>
          <w:szCs w:val="22"/>
        </w:rPr>
        <w:t xml:space="preserve"> depression:</w:t>
      </w:r>
      <w:r w:rsidRPr="000F5325">
        <w:rPr>
          <w:sz w:val="22"/>
          <w:szCs w:val="22"/>
        </w:rPr>
        <w:t xml:space="preserve"> In its typical depressive episodes, the person experiences depressed mood, loss of interest and enjoyment, and reduced energy leading to diminished activity for at least </w:t>
      </w:r>
      <w:r>
        <w:rPr>
          <w:sz w:val="22"/>
          <w:szCs w:val="22"/>
        </w:rPr>
        <w:t>two</w:t>
      </w:r>
      <w:r w:rsidRPr="000F5325">
        <w:rPr>
          <w:sz w:val="22"/>
          <w:szCs w:val="22"/>
        </w:rPr>
        <w:t xml:space="preserve"> weeks. Many people with depression also suffer from anxiety symptoms, disturbed sleep and appetite and may have feelings of guilt or low self-worth, poor concentration and even medically</w:t>
      </w:r>
      <w:r>
        <w:rPr>
          <w:sz w:val="22"/>
          <w:szCs w:val="22"/>
        </w:rPr>
        <w:t xml:space="preserve"> unexplained symptoms. </w:t>
      </w:r>
      <w:r w:rsidRPr="000F5325">
        <w:rPr>
          <w:sz w:val="22"/>
          <w:szCs w:val="22"/>
        </w:rPr>
        <w:t>Depending on the number and severity of symptoms, a depressive episode can be categorized</w:t>
      </w:r>
      <w:r>
        <w:rPr>
          <w:sz w:val="22"/>
          <w:szCs w:val="22"/>
        </w:rPr>
        <w:t xml:space="preserve"> as mild, moderate, or severe. </w:t>
      </w:r>
      <w:r w:rsidRPr="000F5325">
        <w:rPr>
          <w:sz w:val="22"/>
          <w:szCs w:val="22"/>
        </w:rPr>
        <w:t>An individual with a mild depressive episode will have some difficulty in continuing with ordinary work and social activities, but will probably not</w:t>
      </w:r>
      <w:r>
        <w:rPr>
          <w:sz w:val="22"/>
          <w:szCs w:val="22"/>
        </w:rPr>
        <w:t xml:space="preserve"> cease to function completely. </w:t>
      </w:r>
      <w:r w:rsidRPr="000F5325">
        <w:rPr>
          <w:sz w:val="22"/>
          <w:szCs w:val="22"/>
        </w:rPr>
        <w:t xml:space="preserve">During a severe depressive episode, it is very unlikely that the sufferer will be able to continue with social, work, or domestic activities, except to a very limited </w:t>
      </w:r>
      <w:r w:rsidRPr="0068435C">
        <w:rPr>
          <w:sz w:val="22"/>
          <w:szCs w:val="22"/>
        </w:rPr>
        <w:t>extent.</w:t>
      </w:r>
    </w:p>
    <w:p w:rsidR="00304DCE" w:rsidRPr="000F5325" w:rsidRDefault="00304DCE" w:rsidP="00304DCE">
      <w:pPr>
        <w:pStyle w:val="ListParagraph"/>
        <w:numPr>
          <w:ilvl w:val="0"/>
          <w:numId w:val="2"/>
        </w:numPr>
        <w:spacing w:before="100" w:beforeAutospacing="1" w:after="100" w:afterAutospacing="1" w:line="360" w:lineRule="auto"/>
        <w:rPr>
          <w:sz w:val="22"/>
          <w:szCs w:val="22"/>
        </w:rPr>
      </w:pPr>
      <w:r w:rsidRPr="0068435C">
        <w:rPr>
          <w:b/>
          <w:sz w:val="22"/>
          <w:szCs w:val="22"/>
        </w:rPr>
        <w:t>Bipolar mood disorder</w:t>
      </w:r>
      <w:r>
        <w:rPr>
          <w:b/>
          <w:sz w:val="22"/>
          <w:szCs w:val="22"/>
        </w:rPr>
        <w:t>:</w:t>
      </w:r>
      <w:r w:rsidRPr="000F53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This type of depression </w:t>
      </w:r>
      <w:r w:rsidRPr="000F5325">
        <w:rPr>
          <w:sz w:val="22"/>
          <w:szCs w:val="22"/>
        </w:rPr>
        <w:t>typically consists of both manic and depressive episodes separa</w:t>
      </w:r>
      <w:r>
        <w:rPr>
          <w:sz w:val="22"/>
          <w:szCs w:val="22"/>
        </w:rPr>
        <w:t xml:space="preserve">ted by periods of normal mood. </w:t>
      </w:r>
      <w:r w:rsidRPr="000F5325">
        <w:rPr>
          <w:sz w:val="22"/>
          <w:szCs w:val="22"/>
        </w:rPr>
        <w:t xml:space="preserve">Manic episodes involve elevated or irritable mood, over-activity, pressure of speech, inflated self-esteem and </w:t>
      </w:r>
      <w:r>
        <w:rPr>
          <w:sz w:val="22"/>
          <w:szCs w:val="22"/>
        </w:rPr>
        <w:t xml:space="preserve">a </w:t>
      </w:r>
      <w:r w:rsidRPr="000F5325">
        <w:rPr>
          <w:sz w:val="22"/>
          <w:szCs w:val="22"/>
        </w:rPr>
        <w:t>decreased need for sleep.</w:t>
      </w:r>
    </w:p>
    <w:p w:rsidR="00304DCE" w:rsidRPr="000F5325" w:rsidRDefault="00304DCE" w:rsidP="00304DCE">
      <w:pPr>
        <w:spacing w:before="100" w:beforeAutospacing="1" w:after="100" w:afterAutospacing="1" w:line="360" w:lineRule="auto"/>
        <w:ind w:firstLine="0"/>
        <w:rPr>
          <w:sz w:val="22"/>
          <w:szCs w:val="22"/>
        </w:rPr>
      </w:pPr>
    </w:p>
    <w:p w:rsidR="00304DCE" w:rsidRPr="000C5A55" w:rsidRDefault="00304DCE" w:rsidP="00304DCE">
      <w:pPr>
        <w:spacing w:before="100" w:beforeAutospacing="1" w:after="100" w:afterAutospacing="1" w:line="360" w:lineRule="auto"/>
        <w:ind w:firstLine="0"/>
        <w:rPr>
          <w:sz w:val="22"/>
          <w:szCs w:val="22"/>
        </w:rPr>
      </w:pPr>
      <w:r w:rsidRPr="000C5A55">
        <w:rPr>
          <w:b/>
          <w:sz w:val="22"/>
          <w:szCs w:val="22"/>
        </w:rPr>
        <w:t>Contributing factors and prevention</w:t>
      </w:r>
    </w:p>
    <w:p w:rsidR="00304DCE" w:rsidRPr="000C5A55" w:rsidRDefault="00304DCE" w:rsidP="00304DCE">
      <w:pPr>
        <w:spacing w:before="100" w:beforeAutospacing="1" w:after="100" w:afterAutospacing="1" w:line="360" w:lineRule="auto"/>
        <w:ind w:firstLine="0"/>
        <w:rPr>
          <w:sz w:val="22"/>
          <w:szCs w:val="22"/>
        </w:rPr>
      </w:pPr>
      <w:r w:rsidRPr="000C5A55">
        <w:rPr>
          <w:sz w:val="22"/>
          <w:szCs w:val="22"/>
        </w:rPr>
        <w:t>Depression results from a complex interaction of social, psychological and biological factors. Depression can</w:t>
      </w:r>
      <w:r>
        <w:rPr>
          <w:sz w:val="22"/>
          <w:szCs w:val="22"/>
        </w:rPr>
        <w:t>,</w:t>
      </w:r>
      <w:r w:rsidRPr="000C5A55">
        <w:rPr>
          <w:sz w:val="22"/>
          <w:szCs w:val="22"/>
        </w:rPr>
        <w:t xml:space="preserve"> in turn</w:t>
      </w:r>
      <w:r>
        <w:rPr>
          <w:sz w:val="22"/>
          <w:szCs w:val="22"/>
        </w:rPr>
        <w:t>,</w:t>
      </w:r>
      <w:r w:rsidRPr="000C5A55">
        <w:rPr>
          <w:sz w:val="22"/>
          <w:szCs w:val="22"/>
        </w:rPr>
        <w:t xml:space="preserve"> lead to more stress and dysfunction </w:t>
      </w:r>
      <w:r>
        <w:rPr>
          <w:sz w:val="22"/>
          <w:szCs w:val="22"/>
        </w:rPr>
        <w:t>and</w:t>
      </w:r>
      <w:r w:rsidRPr="000C5A55">
        <w:rPr>
          <w:sz w:val="22"/>
          <w:szCs w:val="22"/>
        </w:rPr>
        <w:t xml:space="preserve"> worsen the</w:t>
      </w:r>
      <w:r>
        <w:rPr>
          <w:sz w:val="22"/>
          <w:szCs w:val="22"/>
        </w:rPr>
        <w:t xml:space="preserve"> affected person’s</w:t>
      </w:r>
      <w:r w:rsidRPr="000C5A55">
        <w:rPr>
          <w:sz w:val="22"/>
          <w:szCs w:val="22"/>
        </w:rPr>
        <w:t xml:space="preserve"> life s</w:t>
      </w:r>
      <w:r>
        <w:rPr>
          <w:sz w:val="22"/>
          <w:szCs w:val="22"/>
        </w:rPr>
        <w:t xml:space="preserve">ituation and depression </w:t>
      </w:r>
      <w:proofErr w:type="gramStart"/>
      <w:r>
        <w:rPr>
          <w:sz w:val="22"/>
          <w:szCs w:val="22"/>
        </w:rPr>
        <w:t>itself</w:t>
      </w:r>
      <w:proofErr w:type="gramEnd"/>
      <w:r>
        <w:rPr>
          <w:sz w:val="22"/>
          <w:szCs w:val="22"/>
        </w:rPr>
        <w:t>.</w:t>
      </w:r>
    </w:p>
    <w:p w:rsidR="00304DCE" w:rsidRPr="000C5A55" w:rsidRDefault="00304DCE" w:rsidP="00304DCE">
      <w:pPr>
        <w:spacing w:before="100" w:beforeAutospacing="1" w:after="100" w:afterAutospacing="1" w:line="360" w:lineRule="auto"/>
        <w:ind w:firstLine="0"/>
        <w:rPr>
          <w:sz w:val="22"/>
          <w:szCs w:val="22"/>
        </w:rPr>
      </w:pPr>
      <w:r w:rsidRPr="000C5A55">
        <w:rPr>
          <w:sz w:val="22"/>
          <w:szCs w:val="22"/>
        </w:rPr>
        <w:t>There are interrelationships between depression and physical health. For example, cardiovascular disease can lead to depression and vice versa.</w:t>
      </w:r>
    </w:p>
    <w:p w:rsidR="00304DCE" w:rsidRDefault="00304DCE" w:rsidP="00304DCE">
      <w:pPr>
        <w:spacing w:before="100" w:beforeAutospacing="1" w:after="100" w:afterAutospacing="1" w:line="360" w:lineRule="auto"/>
        <w:ind w:firstLine="0"/>
        <w:rPr>
          <w:sz w:val="22"/>
          <w:szCs w:val="22"/>
        </w:rPr>
      </w:pPr>
      <w:r w:rsidRPr="000C5A55">
        <w:rPr>
          <w:sz w:val="22"/>
          <w:szCs w:val="22"/>
        </w:rPr>
        <w:t xml:space="preserve">Prevention programmes </w:t>
      </w:r>
      <w:r>
        <w:rPr>
          <w:sz w:val="22"/>
          <w:szCs w:val="22"/>
        </w:rPr>
        <w:t>have been shown to</w:t>
      </w:r>
      <w:r w:rsidRPr="000C5A55">
        <w:rPr>
          <w:sz w:val="22"/>
          <w:szCs w:val="22"/>
        </w:rPr>
        <w:t xml:space="preserve"> reduc</w:t>
      </w:r>
      <w:r>
        <w:rPr>
          <w:sz w:val="22"/>
          <w:szCs w:val="22"/>
        </w:rPr>
        <w:t>e</w:t>
      </w:r>
      <w:r w:rsidRPr="000C5A55">
        <w:rPr>
          <w:sz w:val="22"/>
          <w:szCs w:val="22"/>
        </w:rPr>
        <w:t xml:space="preserve"> depression.</w:t>
      </w:r>
      <w:r>
        <w:rPr>
          <w:sz w:val="22"/>
          <w:szCs w:val="22"/>
        </w:rPr>
        <w:t xml:space="preserve"> </w:t>
      </w:r>
      <w:r w:rsidRPr="000C5A55">
        <w:rPr>
          <w:sz w:val="22"/>
          <w:szCs w:val="22"/>
        </w:rPr>
        <w:t>Effective community approaches to prevent depression include school-based program</w:t>
      </w:r>
      <w:r>
        <w:rPr>
          <w:sz w:val="22"/>
          <w:szCs w:val="22"/>
        </w:rPr>
        <w:t>me</w:t>
      </w:r>
      <w:r w:rsidRPr="000C5A55">
        <w:rPr>
          <w:sz w:val="22"/>
          <w:szCs w:val="22"/>
        </w:rPr>
        <w:t xml:space="preserve">s for </w:t>
      </w:r>
      <w:r>
        <w:rPr>
          <w:sz w:val="22"/>
          <w:szCs w:val="22"/>
        </w:rPr>
        <w:t xml:space="preserve">the </w:t>
      </w:r>
      <w:r w:rsidRPr="000C5A55">
        <w:rPr>
          <w:sz w:val="22"/>
          <w:szCs w:val="22"/>
        </w:rPr>
        <w:t>prevention of child abuse</w:t>
      </w:r>
      <w:r>
        <w:rPr>
          <w:sz w:val="22"/>
          <w:szCs w:val="22"/>
        </w:rPr>
        <w:t xml:space="preserve">, or </w:t>
      </w:r>
      <w:r>
        <w:rPr>
          <w:sz w:val="22"/>
          <w:szCs w:val="22"/>
        </w:rPr>
        <w:lastRenderedPageBreak/>
        <w:t>programmes to enhance</w:t>
      </w:r>
      <w:r w:rsidRPr="000C5A55">
        <w:rPr>
          <w:sz w:val="22"/>
          <w:szCs w:val="22"/>
        </w:rPr>
        <w:t xml:space="preserve"> cognitive, problem-solving and social skills of children and adolescents. </w:t>
      </w:r>
      <w:r>
        <w:rPr>
          <w:sz w:val="22"/>
          <w:szCs w:val="22"/>
        </w:rPr>
        <w:t>I</w:t>
      </w:r>
      <w:r w:rsidRPr="000C5A55">
        <w:rPr>
          <w:sz w:val="22"/>
          <w:szCs w:val="22"/>
        </w:rPr>
        <w:t xml:space="preserve">nterventions for parents of children with </w:t>
      </w:r>
      <w:r>
        <w:rPr>
          <w:sz w:val="22"/>
          <w:szCs w:val="22"/>
        </w:rPr>
        <w:t>behavioural</w:t>
      </w:r>
      <w:r w:rsidRPr="000C5A55">
        <w:rPr>
          <w:sz w:val="22"/>
          <w:szCs w:val="22"/>
        </w:rPr>
        <w:t xml:space="preserve"> problems may reduce parental depressive symptoms </w:t>
      </w:r>
      <w:r>
        <w:rPr>
          <w:sz w:val="22"/>
          <w:szCs w:val="22"/>
        </w:rPr>
        <w:t>and</w:t>
      </w:r>
      <w:r w:rsidRPr="000C5A55">
        <w:rPr>
          <w:sz w:val="22"/>
          <w:szCs w:val="22"/>
        </w:rPr>
        <w:t xml:space="preserve"> improve</w:t>
      </w:r>
      <w:r>
        <w:rPr>
          <w:sz w:val="22"/>
          <w:szCs w:val="22"/>
        </w:rPr>
        <w:t xml:space="preserve"> outcomes for their</w:t>
      </w:r>
      <w:r w:rsidRPr="000C5A55">
        <w:rPr>
          <w:sz w:val="22"/>
          <w:szCs w:val="22"/>
        </w:rPr>
        <w:t xml:space="preserve"> children.</w:t>
      </w:r>
      <w:r>
        <w:rPr>
          <w:sz w:val="22"/>
          <w:szCs w:val="22"/>
        </w:rPr>
        <w:t xml:space="preserve"> </w:t>
      </w:r>
      <w:r w:rsidRPr="000C5A55">
        <w:rPr>
          <w:sz w:val="22"/>
          <w:szCs w:val="22"/>
        </w:rPr>
        <w:t>Exercise program</w:t>
      </w:r>
      <w:r>
        <w:rPr>
          <w:sz w:val="22"/>
          <w:szCs w:val="22"/>
        </w:rPr>
        <w:t>me</w:t>
      </w:r>
      <w:r w:rsidRPr="000C5A55">
        <w:rPr>
          <w:sz w:val="22"/>
          <w:szCs w:val="22"/>
        </w:rPr>
        <w:t xml:space="preserve">s for the elderly </w:t>
      </w:r>
      <w:r>
        <w:rPr>
          <w:sz w:val="22"/>
          <w:szCs w:val="22"/>
        </w:rPr>
        <w:t>are</w:t>
      </w:r>
      <w:r w:rsidRPr="000C5A55">
        <w:rPr>
          <w:sz w:val="22"/>
          <w:szCs w:val="22"/>
        </w:rPr>
        <w:t xml:space="preserve"> </w:t>
      </w:r>
      <w:r>
        <w:rPr>
          <w:sz w:val="22"/>
          <w:szCs w:val="22"/>
        </w:rPr>
        <w:t>also effective in depression prevention</w:t>
      </w:r>
      <w:r w:rsidRPr="000C5A55">
        <w:rPr>
          <w:sz w:val="22"/>
          <w:szCs w:val="22"/>
        </w:rPr>
        <w:t>.</w:t>
      </w:r>
    </w:p>
    <w:p w:rsidR="00304DCE" w:rsidRPr="000C5A55" w:rsidRDefault="00304DCE" w:rsidP="00304DCE">
      <w:pPr>
        <w:spacing w:before="100" w:beforeAutospacing="1" w:after="100" w:afterAutospacing="1" w:line="360" w:lineRule="auto"/>
        <w:ind w:firstLine="0"/>
        <w:rPr>
          <w:sz w:val="22"/>
          <w:szCs w:val="22"/>
        </w:rPr>
      </w:pPr>
    </w:p>
    <w:p w:rsidR="00304DCE" w:rsidRPr="000C5A55" w:rsidRDefault="00304DCE" w:rsidP="00304DCE">
      <w:pPr>
        <w:spacing w:before="100" w:beforeAutospacing="1" w:after="100" w:afterAutospacing="1" w:line="360" w:lineRule="auto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Diagnosis and treatment</w:t>
      </w:r>
    </w:p>
    <w:p w:rsidR="00304DCE" w:rsidRPr="0065613B" w:rsidRDefault="00304DCE" w:rsidP="00304DCE">
      <w:pPr>
        <w:spacing w:before="100" w:beforeAutospacing="1" w:after="100" w:afterAutospacing="1" w:line="360" w:lineRule="auto"/>
        <w:ind w:firstLine="0"/>
        <w:rPr>
          <w:sz w:val="22"/>
          <w:szCs w:val="22"/>
        </w:rPr>
      </w:pPr>
      <w:r w:rsidRPr="00EA7862">
        <w:rPr>
          <w:sz w:val="22"/>
          <w:szCs w:val="22"/>
        </w:rPr>
        <w:t>There are effective treatments for depression</w:t>
      </w:r>
      <w:r>
        <w:rPr>
          <w:sz w:val="22"/>
          <w:szCs w:val="22"/>
        </w:rPr>
        <w:t>.</w:t>
      </w:r>
      <w:r w:rsidRPr="000C5A55">
        <w:rPr>
          <w:sz w:val="22"/>
          <w:szCs w:val="22"/>
        </w:rPr>
        <w:t xml:space="preserve"> Depression can be reliably diagnosed and treated </w:t>
      </w:r>
      <w:r>
        <w:rPr>
          <w:sz w:val="22"/>
          <w:szCs w:val="22"/>
        </w:rPr>
        <w:t xml:space="preserve">by trained health workers delivering </w:t>
      </w:r>
      <w:r w:rsidRPr="000C5A55">
        <w:rPr>
          <w:sz w:val="22"/>
          <w:szCs w:val="22"/>
        </w:rPr>
        <w:t xml:space="preserve">primary </w:t>
      </w:r>
      <w:r>
        <w:rPr>
          <w:sz w:val="22"/>
          <w:szCs w:val="22"/>
        </w:rPr>
        <w:t xml:space="preserve">health </w:t>
      </w:r>
      <w:r w:rsidRPr="000C5A55">
        <w:rPr>
          <w:sz w:val="22"/>
          <w:szCs w:val="22"/>
        </w:rPr>
        <w:t>care.</w:t>
      </w:r>
      <w:r>
        <w:rPr>
          <w:sz w:val="22"/>
          <w:szCs w:val="22"/>
        </w:rPr>
        <w:t xml:space="preserve"> Recommended</w:t>
      </w:r>
      <w:r w:rsidRPr="000C5A55">
        <w:rPr>
          <w:sz w:val="22"/>
          <w:szCs w:val="22"/>
        </w:rPr>
        <w:t xml:space="preserve"> treatment options for moderate-severe depression consist of basic psychosocial support combined with antidepressant medication or psychotherapy, such as cognitive behaviour therapy, interpersonal psychotherapy or problem-solving treatment.</w:t>
      </w:r>
      <w:r>
        <w:rPr>
          <w:sz w:val="22"/>
          <w:szCs w:val="22"/>
        </w:rPr>
        <w:t xml:space="preserve"> </w:t>
      </w:r>
      <w:r w:rsidRPr="0065613B">
        <w:rPr>
          <w:sz w:val="22"/>
          <w:szCs w:val="22"/>
        </w:rPr>
        <w:t>Psychosocial treatments are effective and should be the first line treatment for mild depression. Medicines and psychological treatments are effective in cases of moderate and severe depression.</w:t>
      </w:r>
    </w:p>
    <w:p w:rsidR="00304DCE" w:rsidRDefault="00304DCE" w:rsidP="00304DCE">
      <w:pPr>
        <w:spacing w:before="100" w:beforeAutospacing="1" w:after="100" w:afterAutospacing="1" w:line="360" w:lineRule="auto"/>
        <w:ind w:firstLine="0"/>
        <w:rPr>
          <w:sz w:val="22"/>
          <w:szCs w:val="22"/>
        </w:rPr>
      </w:pPr>
    </w:p>
    <w:p w:rsidR="00304DCE" w:rsidRPr="000C5A55" w:rsidRDefault="00304DCE" w:rsidP="00304DCE">
      <w:pPr>
        <w:spacing w:before="100" w:beforeAutospacing="1" w:after="100" w:afterAutospacing="1" w:line="360" w:lineRule="auto"/>
        <w:ind w:firstLine="0"/>
        <w:rPr>
          <w:b/>
          <w:sz w:val="22"/>
          <w:szCs w:val="22"/>
        </w:rPr>
      </w:pPr>
      <w:r w:rsidRPr="000C5A55">
        <w:rPr>
          <w:sz w:val="22"/>
          <w:szCs w:val="22"/>
        </w:rPr>
        <w:t>Antidepressants can be an effective form of treatment for moderate-severe depression but are not the first line of treatment for cases of mild depression.</w:t>
      </w:r>
      <w:r>
        <w:rPr>
          <w:sz w:val="22"/>
          <w:szCs w:val="22"/>
        </w:rPr>
        <w:t xml:space="preserve"> </w:t>
      </w:r>
      <w:r w:rsidRPr="000C5A55">
        <w:rPr>
          <w:sz w:val="22"/>
          <w:szCs w:val="22"/>
        </w:rPr>
        <w:t xml:space="preserve">They should not be used for treating depression in children and are not the first line of treatment in adolescents, </w:t>
      </w:r>
      <w:r>
        <w:rPr>
          <w:sz w:val="22"/>
          <w:szCs w:val="22"/>
        </w:rPr>
        <w:t>among</w:t>
      </w:r>
      <w:r w:rsidRPr="000C5A55">
        <w:rPr>
          <w:sz w:val="22"/>
          <w:szCs w:val="22"/>
        </w:rPr>
        <w:t xml:space="preserve"> whom they should be used with caution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0C5A55">
        <w:rPr>
          <w:b/>
          <w:sz w:val="22"/>
          <w:szCs w:val="22"/>
        </w:rPr>
        <w:t xml:space="preserve">WHO </w:t>
      </w:r>
      <w:r>
        <w:rPr>
          <w:b/>
          <w:sz w:val="22"/>
          <w:szCs w:val="22"/>
        </w:rPr>
        <w:t>response</w:t>
      </w:r>
    </w:p>
    <w:p w:rsidR="00304DCE" w:rsidRPr="000C5A55" w:rsidRDefault="00304DCE" w:rsidP="00304DCE">
      <w:pPr>
        <w:spacing w:before="100" w:beforeAutospacing="1" w:after="100" w:afterAutospacing="1" w:line="360" w:lineRule="auto"/>
        <w:ind w:firstLine="0"/>
        <w:rPr>
          <w:sz w:val="22"/>
          <w:szCs w:val="22"/>
        </w:rPr>
      </w:pPr>
      <w:r w:rsidRPr="000C5A55">
        <w:rPr>
          <w:sz w:val="22"/>
          <w:szCs w:val="22"/>
        </w:rPr>
        <w:t xml:space="preserve">Depression is one of the priority conditions covered by </w:t>
      </w:r>
      <w:proofErr w:type="gramStart"/>
      <w:r w:rsidRPr="000C5A55">
        <w:rPr>
          <w:sz w:val="22"/>
          <w:szCs w:val="22"/>
        </w:rPr>
        <w:t>WHO’s</w:t>
      </w:r>
      <w:proofErr w:type="gramEnd"/>
      <w:r w:rsidRPr="000C5A55">
        <w:rPr>
          <w:sz w:val="22"/>
          <w:szCs w:val="22"/>
        </w:rPr>
        <w:t xml:space="preserve"> </w:t>
      </w:r>
      <w:r w:rsidRPr="00F016E1">
        <w:rPr>
          <w:sz w:val="22"/>
          <w:szCs w:val="22"/>
        </w:rPr>
        <w:t>Ment</w:t>
      </w:r>
      <w:r>
        <w:rPr>
          <w:sz w:val="22"/>
          <w:szCs w:val="22"/>
        </w:rPr>
        <w:t>al Health Gap Action P</w:t>
      </w:r>
      <w:r w:rsidRPr="000C5A55">
        <w:rPr>
          <w:sz w:val="22"/>
          <w:szCs w:val="22"/>
        </w:rPr>
        <w:t xml:space="preserve">rogramme </w:t>
      </w:r>
      <w:r>
        <w:rPr>
          <w:sz w:val="22"/>
          <w:szCs w:val="22"/>
        </w:rPr>
        <w:t>(</w:t>
      </w:r>
      <w:proofErr w:type="spellStart"/>
      <w:r w:rsidRPr="000C5A55">
        <w:rPr>
          <w:sz w:val="22"/>
          <w:szCs w:val="22"/>
        </w:rPr>
        <w:t>mhGAP</w:t>
      </w:r>
      <w:proofErr w:type="spellEnd"/>
      <w:r>
        <w:rPr>
          <w:sz w:val="22"/>
          <w:szCs w:val="22"/>
        </w:rPr>
        <w:t>)</w:t>
      </w:r>
      <w:r w:rsidRPr="000C5A55">
        <w:rPr>
          <w:sz w:val="22"/>
          <w:szCs w:val="22"/>
        </w:rPr>
        <w:t xml:space="preserve">. The </w:t>
      </w:r>
      <w:r>
        <w:rPr>
          <w:sz w:val="22"/>
          <w:szCs w:val="22"/>
        </w:rPr>
        <w:t>P</w:t>
      </w:r>
      <w:r w:rsidRPr="000C5A55">
        <w:rPr>
          <w:sz w:val="22"/>
          <w:szCs w:val="22"/>
        </w:rPr>
        <w:t xml:space="preserve">rogramme aims </w:t>
      </w:r>
      <w:r>
        <w:rPr>
          <w:sz w:val="22"/>
          <w:szCs w:val="22"/>
        </w:rPr>
        <w:t>to help countries</w:t>
      </w:r>
      <w:r w:rsidRPr="000C5A55">
        <w:rPr>
          <w:sz w:val="22"/>
          <w:szCs w:val="22"/>
        </w:rPr>
        <w:t xml:space="preserve"> </w:t>
      </w:r>
      <w:r>
        <w:rPr>
          <w:sz w:val="22"/>
          <w:szCs w:val="22"/>
        </w:rPr>
        <w:t>increase</w:t>
      </w:r>
      <w:r w:rsidRPr="000C5A55">
        <w:rPr>
          <w:sz w:val="22"/>
          <w:szCs w:val="22"/>
        </w:rPr>
        <w:t xml:space="preserve"> services for </w:t>
      </w:r>
      <w:r>
        <w:rPr>
          <w:sz w:val="22"/>
          <w:szCs w:val="22"/>
        </w:rPr>
        <w:t xml:space="preserve">people with </w:t>
      </w:r>
      <w:r w:rsidRPr="000C5A55">
        <w:rPr>
          <w:sz w:val="22"/>
          <w:szCs w:val="22"/>
        </w:rPr>
        <w:t>mental, neurological and substance use disorders</w:t>
      </w:r>
      <w:r>
        <w:rPr>
          <w:sz w:val="22"/>
          <w:szCs w:val="22"/>
        </w:rPr>
        <w:t>, through care provided by health workers who are not specialists in mental health</w:t>
      </w:r>
      <w:r w:rsidRPr="000C5A55">
        <w:rPr>
          <w:sz w:val="22"/>
          <w:szCs w:val="22"/>
        </w:rPr>
        <w:t xml:space="preserve">. The programme asserts that with proper care, psychosocial assistance and medication, tens of millions </w:t>
      </w:r>
      <w:r>
        <w:rPr>
          <w:sz w:val="22"/>
          <w:szCs w:val="22"/>
        </w:rPr>
        <w:t>of people with</w:t>
      </w:r>
      <w:r w:rsidRPr="000C5A55">
        <w:rPr>
          <w:sz w:val="22"/>
          <w:szCs w:val="22"/>
        </w:rPr>
        <w:t xml:space="preserve"> mental disorders</w:t>
      </w:r>
      <w:r>
        <w:rPr>
          <w:sz w:val="22"/>
          <w:szCs w:val="22"/>
        </w:rPr>
        <w:t>,</w:t>
      </w:r>
      <w:r w:rsidRPr="000C5A55">
        <w:rPr>
          <w:sz w:val="22"/>
          <w:szCs w:val="22"/>
        </w:rPr>
        <w:t xml:space="preserve"> including depression</w:t>
      </w:r>
      <w:r>
        <w:rPr>
          <w:sz w:val="22"/>
          <w:szCs w:val="22"/>
        </w:rPr>
        <w:t>,</w:t>
      </w:r>
      <w:r w:rsidRPr="000C5A55">
        <w:rPr>
          <w:sz w:val="22"/>
          <w:szCs w:val="22"/>
        </w:rPr>
        <w:t xml:space="preserve"> could begin to lead normal lives</w:t>
      </w:r>
      <w:r>
        <w:rPr>
          <w:sz w:val="22"/>
          <w:szCs w:val="22"/>
        </w:rPr>
        <w:t xml:space="preserve"> </w:t>
      </w:r>
      <w:r w:rsidRPr="000C5A55">
        <w:rPr>
          <w:sz w:val="22"/>
          <w:szCs w:val="22"/>
        </w:rPr>
        <w:t>– even where resources are scarce.</w:t>
      </w:r>
    </w:p>
    <w:p w:rsidR="00304DCE" w:rsidRDefault="00304DCE" w:rsidP="00304DCE">
      <w:pPr>
        <w:spacing w:before="100" w:beforeAutospacing="1" w:after="100" w:afterAutospacing="1" w:line="360" w:lineRule="auto"/>
        <w:ind w:firstLine="0"/>
        <w:rPr>
          <w:sz w:val="22"/>
          <w:szCs w:val="22"/>
        </w:rPr>
      </w:pPr>
    </w:p>
    <w:p w:rsidR="00304DCE" w:rsidRPr="00F016E1" w:rsidRDefault="00304DCE" w:rsidP="00304DCE">
      <w:pPr>
        <w:spacing w:before="100" w:beforeAutospacing="1" w:after="100" w:afterAutospacing="1" w:line="360" w:lineRule="auto"/>
        <w:ind w:firstLine="0"/>
        <w:rPr>
          <w:b/>
          <w:sz w:val="22"/>
          <w:szCs w:val="22"/>
        </w:rPr>
      </w:pPr>
      <w:r w:rsidRPr="00F016E1">
        <w:rPr>
          <w:b/>
          <w:sz w:val="22"/>
          <w:szCs w:val="22"/>
        </w:rPr>
        <w:t>Related links</w:t>
      </w:r>
    </w:p>
    <w:p w:rsidR="00304DCE" w:rsidRDefault="00304DCE" w:rsidP="00304DCE">
      <w:pPr>
        <w:spacing w:before="100" w:beforeAutospacing="1" w:after="100" w:afterAutospacing="1" w:line="360" w:lineRule="auto"/>
        <w:ind w:firstLine="0"/>
        <w:rPr>
          <w:sz w:val="22"/>
          <w:szCs w:val="22"/>
        </w:rPr>
      </w:pPr>
      <w:r w:rsidRPr="00764CBA">
        <w:rPr>
          <w:sz w:val="22"/>
          <w:szCs w:val="22"/>
        </w:rPr>
        <w:t>Mental</w:t>
      </w:r>
      <w:r>
        <w:rPr>
          <w:sz w:val="22"/>
          <w:szCs w:val="22"/>
        </w:rPr>
        <w:t xml:space="preserve"> Health Gap Action Programme, </w:t>
      </w:r>
      <w:r w:rsidRPr="00764CBA">
        <w:rPr>
          <w:sz w:val="22"/>
          <w:szCs w:val="22"/>
        </w:rPr>
        <w:t>mhGAP</w:t>
      </w:r>
      <w:bookmarkStart w:id="0" w:name="_GoBack"/>
      <w:bookmarkEnd w:id="0"/>
      <w:r>
        <w:rPr>
          <w:sz w:val="22"/>
          <w:szCs w:val="22"/>
        </w:rPr>
        <w:t xml:space="preserve"> (</w:t>
      </w:r>
      <w:hyperlink r:id="rId6" w:history="1">
        <w:r w:rsidRPr="0045466A">
          <w:rPr>
            <w:rStyle w:val="Hyperlink"/>
            <w:sz w:val="22"/>
            <w:szCs w:val="22"/>
          </w:rPr>
          <w:t>www.who.int/mental_health/mhgap</w:t>
        </w:r>
      </w:hyperlink>
      <w:r>
        <w:rPr>
          <w:sz w:val="22"/>
          <w:szCs w:val="22"/>
        </w:rPr>
        <w:t>)</w:t>
      </w:r>
    </w:p>
    <w:p w:rsidR="00304DCE" w:rsidRDefault="00304DCE" w:rsidP="00304DCE">
      <w:pPr>
        <w:spacing w:before="100" w:beforeAutospacing="1" w:after="100" w:afterAutospacing="1"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Resolution </w:t>
      </w:r>
      <w:r w:rsidRPr="00A72366">
        <w:rPr>
          <w:sz w:val="22"/>
          <w:szCs w:val="22"/>
        </w:rPr>
        <w:t>WHA65.4</w:t>
      </w:r>
      <w:r>
        <w:rPr>
          <w:sz w:val="22"/>
          <w:szCs w:val="22"/>
        </w:rPr>
        <w:t xml:space="preserve"> “</w:t>
      </w:r>
      <w:r w:rsidRPr="00A72366">
        <w:rPr>
          <w:sz w:val="22"/>
          <w:szCs w:val="22"/>
        </w:rPr>
        <w:t>The global burden of mental disorders and the need</w:t>
      </w:r>
      <w:r>
        <w:rPr>
          <w:sz w:val="22"/>
          <w:szCs w:val="22"/>
        </w:rPr>
        <w:t xml:space="preserve"> </w:t>
      </w:r>
      <w:r w:rsidRPr="00A72366">
        <w:rPr>
          <w:sz w:val="22"/>
          <w:szCs w:val="22"/>
        </w:rPr>
        <w:t>for a comprehensive, coordinated response from</w:t>
      </w:r>
      <w:r>
        <w:rPr>
          <w:sz w:val="22"/>
          <w:szCs w:val="22"/>
        </w:rPr>
        <w:t xml:space="preserve"> </w:t>
      </w:r>
      <w:r w:rsidRPr="00A72366">
        <w:rPr>
          <w:sz w:val="22"/>
          <w:szCs w:val="22"/>
        </w:rPr>
        <w:t>health and social sectors at the country level</w:t>
      </w:r>
      <w:r>
        <w:rPr>
          <w:sz w:val="22"/>
          <w:szCs w:val="22"/>
        </w:rPr>
        <w:t>” (</w:t>
      </w:r>
      <w:hyperlink r:id="rId7" w:history="1">
        <w:r w:rsidRPr="0045466A">
          <w:rPr>
            <w:rStyle w:val="Hyperlink"/>
            <w:sz w:val="22"/>
            <w:szCs w:val="22"/>
          </w:rPr>
          <w:t>http://apps.who.int/gb/ebwha/pdf_files/WHA65/A65_R4-en.pdf</w:t>
        </w:r>
      </w:hyperlink>
      <w:r>
        <w:rPr>
          <w:sz w:val="22"/>
          <w:szCs w:val="22"/>
        </w:rPr>
        <w:t>)</w:t>
      </w:r>
    </w:p>
    <w:p w:rsidR="00304DCE" w:rsidRPr="000C5A55" w:rsidRDefault="00304DCE" w:rsidP="00304DCE">
      <w:pPr>
        <w:spacing w:before="100" w:beforeAutospacing="1" w:after="100" w:afterAutospacing="1" w:line="360" w:lineRule="auto"/>
        <w:ind w:firstLine="0"/>
        <w:rPr>
          <w:sz w:val="22"/>
          <w:szCs w:val="22"/>
        </w:rPr>
      </w:pPr>
    </w:p>
    <w:p w:rsidR="00304DCE" w:rsidRPr="000C5A55" w:rsidRDefault="00304DCE" w:rsidP="00304DCE">
      <w:pPr>
        <w:spacing w:before="100" w:beforeAutospacing="1" w:after="100" w:afterAutospacing="1" w:line="360" w:lineRule="auto"/>
        <w:ind w:firstLine="0"/>
        <w:rPr>
          <w:b/>
          <w:sz w:val="22"/>
          <w:szCs w:val="22"/>
        </w:rPr>
      </w:pPr>
      <w:r w:rsidRPr="000C5A55">
        <w:rPr>
          <w:b/>
          <w:sz w:val="22"/>
          <w:szCs w:val="22"/>
        </w:rPr>
        <w:t>For more information contact</w:t>
      </w:r>
    </w:p>
    <w:p w:rsidR="00304DCE" w:rsidRPr="00711BC2" w:rsidRDefault="00304DCE" w:rsidP="00304DCE">
      <w:pPr>
        <w:spacing w:before="100" w:beforeAutospacing="1" w:after="100" w:afterAutospacing="1" w:line="360" w:lineRule="auto"/>
        <w:ind w:firstLine="0"/>
        <w:rPr>
          <w:sz w:val="22"/>
          <w:szCs w:val="22"/>
          <w:lang w:val="en-GB"/>
        </w:rPr>
      </w:pPr>
      <w:r w:rsidRPr="00A72366">
        <w:rPr>
          <w:sz w:val="22"/>
          <w:szCs w:val="22"/>
        </w:rPr>
        <w:t xml:space="preserve">WHO </w:t>
      </w:r>
      <w:r>
        <w:rPr>
          <w:sz w:val="22"/>
          <w:szCs w:val="22"/>
        </w:rPr>
        <w:t>m</w:t>
      </w:r>
      <w:r w:rsidRPr="00A72366">
        <w:rPr>
          <w:sz w:val="22"/>
          <w:szCs w:val="22"/>
        </w:rPr>
        <w:t>edia centre</w:t>
      </w:r>
      <w:r>
        <w:rPr>
          <w:rFonts w:ascii="Arial" w:hAnsi="Arial"/>
          <w:sz w:val="24"/>
          <w:szCs w:val="24"/>
          <w:lang w:val="en-US"/>
        </w:rPr>
        <w:br/>
      </w:r>
      <w:r w:rsidRPr="00A72366">
        <w:rPr>
          <w:sz w:val="22"/>
          <w:szCs w:val="22"/>
        </w:rPr>
        <w:t>Telephone: +41 22 791 2222</w:t>
      </w:r>
      <w:r>
        <w:rPr>
          <w:rFonts w:ascii="Arial" w:hAnsi="Arial"/>
          <w:sz w:val="24"/>
          <w:szCs w:val="24"/>
          <w:lang w:val="en-US"/>
        </w:rPr>
        <w:br/>
      </w:r>
      <w:r w:rsidRPr="00A72366">
        <w:rPr>
          <w:sz w:val="22"/>
          <w:szCs w:val="22"/>
          <w:lang w:val="en-GB"/>
        </w:rPr>
        <w:t>Email</w:t>
      </w:r>
      <w:r w:rsidRPr="00764CBA">
        <w:rPr>
          <w:sz w:val="22"/>
          <w:szCs w:val="22"/>
          <w:lang w:val="en-GB"/>
        </w:rPr>
        <w:t xml:space="preserve">: </w:t>
      </w:r>
      <w:hyperlink r:id="rId8" w:history="1">
        <w:r w:rsidRPr="00711BC2">
          <w:rPr>
            <w:rStyle w:val="Hyperlink"/>
            <w:sz w:val="22"/>
            <w:szCs w:val="22"/>
            <w:lang w:val="en-GB"/>
          </w:rPr>
          <w:t>mediainquiries@who.int</w:t>
        </w:r>
      </w:hyperlink>
    </w:p>
    <w:p w:rsidR="00F44719" w:rsidRDefault="00F44719"/>
    <w:sectPr w:rsidR="00F44719" w:rsidSect="005134AD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DAA"/>
    <w:multiLevelType w:val="hybridMultilevel"/>
    <w:tmpl w:val="7F00CB58"/>
    <w:lvl w:ilvl="0" w:tplc="F280CD96">
      <w:numFmt w:val="bullet"/>
      <w:lvlText w:val="•"/>
      <w:lvlJc w:val="left"/>
      <w:pPr>
        <w:ind w:left="718" w:hanging="435"/>
      </w:pPr>
      <w:rPr>
        <w:rFonts w:ascii="Calibri" w:eastAsia="SimSu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3DBE5111"/>
    <w:multiLevelType w:val="hybridMultilevel"/>
    <w:tmpl w:val="87B6C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DCE"/>
    <w:rsid w:val="00304DCE"/>
    <w:rsid w:val="00F4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DCE"/>
    <w:pPr>
      <w:spacing w:after="0" w:line="480" w:lineRule="auto"/>
      <w:ind w:firstLine="709"/>
    </w:pPr>
    <w:rPr>
      <w:rFonts w:ascii="Calibri" w:eastAsia="SimSun" w:hAnsi="Calibri" w:cs="Times New Roman"/>
      <w:sz w:val="20"/>
      <w:szCs w:val="20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04DC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04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DCE"/>
    <w:pPr>
      <w:spacing w:after="0" w:line="480" w:lineRule="auto"/>
      <w:ind w:firstLine="709"/>
    </w:pPr>
    <w:rPr>
      <w:rFonts w:ascii="Calibri" w:eastAsia="SimSun" w:hAnsi="Calibri" w:cs="Times New Roman"/>
      <w:sz w:val="20"/>
      <w:szCs w:val="20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04DC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04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inquiries@who.in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pps.who.int/gb/ebwha/pdf_files/WHA65/A65_R4-e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ho.int/mental_health/mhga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aagard</dc:creator>
  <cp:lastModifiedBy>aagard</cp:lastModifiedBy>
  <cp:revision>1</cp:revision>
  <dcterms:created xsi:type="dcterms:W3CDTF">2012-10-10T20:56:00Z</dcterms:created>
  <dcterms:modified xsi:type="dcterms:W3CDTF">2012-10-10T20:58:00Z</dcterms:modified>
</cp:coreProperties>
</file>